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36" w:rsidRPr="00217936" w:rsidRDefault="00217936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7936" w:rsidRDefault="00217936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936" w:rsidRDefault="00217936" w:rsidP="00217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Creation of AAHSDB and Functions</w:t>
      </w:r>
    </w:p>
    <w:p w:rsidR="00217936" w:rsidRDefault="00217936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BF9" w:rsidRPr="00BF0BF9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BF9">
        <w:rPr>
          <w:rFonts w:ascii="Times New Roman" w:hAnsi="Times New Roman" w:cs="Times New Roman"/>
          <w:b/>
          <w:sz w:val="28"/>
          <w:szCs w:val="28"/>
        </w:rPr>
        <w:t xml:space="preserve">Regular Session, 2008 </w:t>
      </w:r>
    </w:p>
    <w:p w:rsidR="00BF0BF9" w:rsidRPr="00BF0BF9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BF9">
        <w:rPr>
          <w:rFonts w:ascii="Times New Roman" w:hAnsi="Times New Roman" w:cs="Times New Roman"/>
          <w:b/>
          <w:sz w:val="28"/>
          <w:szCs w:val="28"/>
        </w:rPr>
        <w:t>ACT No. 373</w:t>
      </w:r>
    </w:p>
    <w:p w:rsidR="00BF0BF9" w:rsidRPr="00BF0BF9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BF9">
        <w:rPr>
          <w:rFonts w:ascii="Times New Roman" w:hAnsi="Times New Roman" w:cs="Times New Roman"/>
          <w:b/>
          <w:sz w:val="28"/>
          <w:szCs w:val="28"/>
        </w:rPr>
        <w:t>HOUSE BILL NO.</w:t>
      </w:r>
      <w:proofErr w:type="gramEnd"/>
      <w:r w:rsidRPr="00BF0BF9">
        <w:rPr>
          <w:rFonts w:ascii="Times New Roman" w:hAnsi="Times New Roman" w:cs="Times New Roman"/>
          <w:b/>
          <w:sz w:val="28"/>
          <w:szCs w:val="28"/>
        </w:rPr>
        <w:t xml:space="preserve"> 930</w:t>
      </w:r>
    </w:p>
    <w:p w:rsidR="00BF0BF9" w:rsidRDefault="00BF0BF9" w:rsidP="00BF0BF9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60"/>
          <w:szCs w:val="60"/>
        </w:rPr>
      </w:pPr>
    </w:p>
    <w:p w:rsidR="00BF0BF9" w:rsidRDefault="00C5250D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4"/>
          <w:szCs w:val="24"/>
        </w:rPr>
        <w:t xml:space="preserve">Operative Powers: </w:t>
      </w:r>
      <w:r>
        <w:rPr>
          <w:rFonts w:ascii="Times New Roman" w:hAnsi="Times New Roman" w:cs="Times New Roman"/>
          <w:sz w:val="24"/>
          <w:szCs w:val="24"/>
        </w:rPr>
        <w:t>AAHSDB was created by the legislature.</w:t>
      </w:r>
    </w:p>
    <w:p w:rsidR="00C5250D" w:rsidRPr="00C5250D" w:rsidRDefault="00C5250D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BF9" w:rsidRPr="00C5250D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4"/>
          <w:szCs w:val="24"/>
        </w:rPr>
        <w:t>C. Each human services district shall constitute a body corporate in law, with</w:t>
      </w:r>
    </w:p>
    <w:p w:rsidR="00BF0BF9" w:rsidRPr="00C5250D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250D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C5250D">
        <w:rPr>
          <w:rFonts w:ascii="Times New Roman" w:hAnsi="Times New Roman" w:cs="Times New Roman"/>
          <w:sz w:val="24"/>
          <w:szCs w:val="24"/>
        </w:rPr>
        <w:t xml:space="preserve"> of the powers of a corporation, including the power to sue and be sued. Each</w:t>
      </w:r>
    </w:p>
    <w:p w:rsidR="00BF0BF9" w:rsidRPr="00C5250D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250D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Pr="00C5250D">
        <w:rPr>
          <w:rFonts w:ascii="Times New Roman" w:hAnsi="Times New Roman" w:cs="Times New Roman"/>
          <w:sz w:val="24"/>
          <w:szCs w:val="24"/>
        </w:rPr>
        <w:t xml:space="preserve"> shall also have all the powers and rights conferred by this Chapter and the</w:t>
      </w:r>
    </w:p>
    <w:p w:rsidR="00BF0BF9" w:rsidRPr="00C5250D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250D">
        <w:rPr>
          <w:rFonts w:ascii="Times New Roman" w:hAnsi="Times New Roman" w:cs="Times New Roman"/>
          <w:sz w:val="24"/>
          <w:szCs w:val="24"/>
        </w:rPr>
        <w:t>power</w:t>
      </w:r>
      <w:proofErr w:type="gramEnd"/>
      <w:r w:rsidRPr="00C5250D">
        <w:rPr>
          <w:rFonts w:ascii="Times New Roman" w:hAnsi="Times New Roman" w:cs="Times New Roman"/>
          <w:sz w:val="24"/>
          <w:szCs w:val="24"/>
        </w:rPr>
        <w:t xml:space="preserve"> to perform any other act in its corporate capacity and in its corporate name</w:t>
      </w:r>
    </w:p>
    <w:p w:rsidR="00BF0BF9" w:rsidRPr="00C5250D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250D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C5250D">
        <w:rPr>
          <w:rFonts w:ascii="Times New Roman" w:hAnsi="Times New Roman" w:cs="Times New Roman"/>
          <w:sz w:val="24"/>
          <w:szCs w:val="24"/>
        </w:rPr>
        <w:t xml:space="preserve"> is necessary and proper for effectuating the purposes for</w:t>
      </w:r>
      <w:r w:rsidR="00C5250D" w:rsidRPr="00C5250D">
        <w:rPr>
          <w:rFonts w:ascii="Times New Roman" w:hAnsi="Times New Roman" w:cs="Times New Roman"/>
          <w:sz w:val="24"/>
          <w:szCs w:val="24"/>
        </w:rPr>
        <w:t xml:space="preserve"> </w:t>
      </w:r>
      <w:r w:rsidRPr="00C5250D">
        <w:rPr>
          <w:rFonts w:ascii="Times New Roman" w:hAnsi="Times New Roman" w:cs="Times New Roman"/>
          <w:sz w:val="24"/>
          <w:szCs w:val="24"/>
        </w:rPr>
        <w:t xml:space="preserve">which the </w:t>
      </w:r>
      <w:proofErr w:type="spellStart"/>
      <w:r w:rsidRPr="00C5250D">
        <w:rPr>
          <w:rFonts w:ascii="Times New Roman" w:hAnsi="Times New Roman" w:cs="Times New Roman"/>
          <w:sz w:val="24"/>
          <w:szCs w:val="24"/>
        </w:rPr>
        <w:t>distric</w:t>
      </w:r>
      <w:proofErr w:type="spellEnd"/>
      <w:r w:rsidR="00C5250D" w:rsidRPr="00C5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0D">
        <w:rPr>
          <w:rFonts w:ascii="Times New Roman" w:hAnsi="Times New Roman" w:cs="Times New Roman"/>
          <w:sz w:val="24"/>
          <w:szCs w:val="24"/>
        </w:rPr>
        <w:t>twas</w:t>
      </w:r>
      <w:proofErr w:type="spellEnd"/>
    </w:p>
    <w:p w:rsidR="00BF0BF9" w:rsidRPr="00C5250D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250D">
        <w:rPr>
          <w:rFonts w:ascii="Times New Roman" w:hAnsi="Times New Roman" w:cs="Times New Roman"/>
          <w:sz w:val="24"/>
          <w:szCs w:val="24"/>
        </w:rPr>
        <w:t>created</w:t>
      </w:r>
      <w:proofErr w:type="gramEnd"/>
      <w:r w:rsidRPr="00C5250D">
        <w:rPr>
          <w:rFonts w:ascii="Times New Roman" w:hAnsi="Times New Roman" w:cs="Times New Roman"/>
          <w:sz w:val="24"/>
          <w:szCs w:val="24"/>
        </w:rPr>
        <w:t>. Each district shall constitute a special district within the meaning of Article</w:t>
      </w:r>
    </w:p>
    <w:p w:rsidR="00BF0BF9" w:rsidRPr="00C5250D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r w:rsidRPr="00C5250D">
        <w:rPr>
          <w:rFonts w:ascii="Times New Roman" w:hAnsi="Times New Roman" w:cs="Times New Roman"/>
          <w:sz w:val="24"/>
          <w:szCs w:val="24"/>
        </w:rPr>
        <w:t>VI, Section 19 of the Constitution of Louisiana, shall be a political subdivision of the</w:t>
      </w:r>
    </w:p>
    <w:p w:rsidR="00BF0BF9" w:rsidRPr="00C5250D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250D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C5250D">
        <w:rPr>
          <w:rFonts w:ascii="Times New Roman" w:hAnsi="Times New Roman" w:cs="Times New Roman"/>
          <w:sz w:val="24"/>
          <w:szCs w:val="24"/>
        </w:rPr>
        <w:t>, and enjoy all rights, powers, and privileges enjoyed by other political</w:t>
      </w:r>
    </w:p>
    <w:p w:rsidR="00BF0BF9" w:rsidRPr="00C5250D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250D">
        <w:rPr>
          <w:rFonts w:ascii="Times New Roman" w:hAnsi="Times New Roman" w:cs="Times New Roman"/>
          <w:sz w:val="24"/>
          <w:szCs w:val="24"/>
        </w:rPr>
        <w:t>subdivisions</w:t>
      </w:r>
      <w:proofErr w:type="gramEnd"/>
      <w:r w:rsidRPr="00C5250D">
        <w:rPr>
          <w:rFonts w:ascii="Times New Roman" w:hAnsi="Times New Roman" w:cs="Times New Roman"/>
          <w:sz w:val="24"/>
          <w:szCs w:val="24"/>
        </w:rPr>
        <w:t xml:space="preserve"> of the state under the constitution and laws of the state, excluding the</w:t>
      </w:r>
    </w:p>
    <w:p w:rsidR="00BF0BF9" w:rsidRDefault="00BF0BF9" w:rsidP="00BF0BF9">
      <w:pPr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250D">
        <w:rPr>
          <w:rFonts w:ascii="Times New Roman" w:hAnsi="Times New Roman" w:cs="Times New Roman"/>
          <w:sz w:val="24"/>
          <w:szCs w:val="24"/>
        </w:rPr>
        <w:t>rights</w:t>
      </w:r>
      <w:proofErr w:type="gramEnd"/>
      <w:r w:rsidRPr="00C5250D">
        <w:rPr>
          <w:rFonts w:ascii="Times New Roman" w:hAnsi="Times New Roman" w:cs="Times New Roman"/>
          <w:sz w:val="24"/>
          <w:szCs w:val="24"/>
        </w:rPr>
        <w:t xml:space="preserve"> to incur long-term debt, issue bonds, and levy taxes and special assessments.</w:t>
      </w:r>
    </w:p>
    <w:p w:rsidR="00552DE2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§915. Districts; functions, powers, and duties</w:t>
      </w:r>
      <w:r w:rsidR="00552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487" w:rsidRP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487">
        <w:rPr>
          <w:rFonts w:ascii="Times New Roman" w:hAnsi="Times New Roman" w:cs="Times New Roman"/>
          <w:sz w:val="24"/>
          <w:szCs w:val="24"/>
        </w:rPr>
        <w:t>Pursuant to a contract with the department, all human services districts</w:t>
      </w:r>
      <w:r w:rsidRPr="00297487">
        <w:rPr>
          <w:rFonts w:ascii="Times New Roman" w:hAnsi="Times New Roman" w:cs="Times New Roman"/>
          <w:sz w:val="26"/>
          <w:szCs w:val="26"/>
        </w:rPr>
        <w:t xml:space="preserve"> </w:t>
      </w:r>
      <w:r w:rsidRPr="00297487">
        <w:rPr>
          <w:rFonts w:ascii="Times New Roman" w:hAnsi="Times New Roman" w:cs="Times New Roman"/>
          <w:sz w:val="24"/>
          <w:szCs w:val="24"/>
        </w:rPr>
        <w:t>shall:</w:t>
      </w:r>
    </w:p>
    <w:p w:rsidR="00297487" w:rsidRPr="00297487" w:rsidRDefault="00297487" w:rsidP="00297487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Perform the functions which provide community-based services and</w:t>
      </w: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continuity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care for the prevention, detection, treatment, rehabilitation, and follow</w:t>
      </w:r>
      <w:r>
        <w:rPr>
          <w:rFonts w:ascii="Times New Roman" w:hAnsi="Times New Roman" w:cs="Times New Roman"/>
          <w:sz w:val="26"/>
          <w:szCs w:val="26"/>
        </w:rPr>
        <w:t>13</w:t>
      </w: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 of mental and emotional illness.</w:t>
      </w: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 Be responsible for community-based programs and functions relating to</w:t>
      </w: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care, diagnosis, training, treatment, case management, and education of the</w:t>
      </w: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developmentally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disabled and the autistic.</w:t>
      </w: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 Perform community-based functions for the care, diagnosis, training,</w:t>
      </w: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treatment</w:t>
      </w:r>
      <w:proofErr w:type="gramEnd"/>
      <w:r>
        <w:rPr>
          <w:rFonts w:ascii="Times New Roman" w:hAnsi="Times New Roman" w:cs="Times New Roman"/>
          <w:sz w:val="24"/>
          <w:szCs w:val="24"/>
        </w:rPr>
        <w:t>, and education related to addictive disorders, including but not limited to</w:t>
      </w: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alcohol</w:t>
      </w:r>
      <w:proofErr w:type="gramEnd"/>
      <w:r>
        <w:rPr>
          <w:rFonts w:ascii="Times New Roman" w:hAnsi="Times New Roman" w:cs="Times New Roman"/>
          <w:sz w:val="24"/>
          <w:szCs w:val="24"/>
        </w:rPr>
        <w:t>, drug abuse, or gambling.</w:t>
      </w: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 Perform community-based functions which provide services and</w:t>
      </w: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continuity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care for education, prevention, detection, treatment, rehabilitation, and</w:t>
      </w: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follow-up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 relating to personal health, as determined to be feasible by the</w:t>
      </w: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(5) Maintain services specified in Paragraphs (1) through (4) of this</w:t>
      </w: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Subsection on at least the same level as the state maintains similar programs or as</w:t>
      </w: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stipulated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contract with the department.</w:t>
      </w:r>
    </w:p>
    <w:p w:rsidR="00297487" w:rsidRDefault="00297487" w:rsidP="0029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(6) Collect or cause to be collected all monies due the district for the</w:t>
      </w:r>
    </w:p>
    <w:p w:rsidR="00297487" w:rsidRPr="00C5250D" w:rsidRDefault="00297487" w:rsidP="00297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provision of services pursuant to statutory requirements and any other form of</w:t>
      </w:r>
    </w:p>
    <w:p w:rsidR="00BF0BF9" w:rsidRPr="00C5250D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4"/>
          <w:szCs w:val="24"/>
        </w:rPr>
        <w:t>§916. Functions; transferred</w:t>
      </w:r>
    </w:p>
    <w:p w:rsidR="00C5250D" w:rsidRPr="00C5250D" w:rsidRDefault="00C5250D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BF9" w:rsidRPr="00C5250D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r w:rsidRPr="00C5250D">
        <w:rPr>
          <w:rFonts w:ascii="Times New Roman" w:hAnsi="Times New Roman" w:cs="Times New Roman"/>
          <w:sz w:val="24"/>
          <w:szCs w:val="24"/>
        </w:rPr>
        <w:t>A. The boards and the secretary of the department are hereby authorized to</w:t>
      </w:r>
    </w:p>
    <w:p w:rsidR="00BF0BF9" w:rsidRPr="00C5250D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250D">
        <w:rPr>
          <w:rFonts w:ascii="Times New Roman" w:hAnsi="Times New Roman" w:cs="Times New Roman"/>
          <w:sz w:val="24"/>
          <w:szCs w:val="24"/>
        </w:rPr>
        <w:t>enter</w:t>
      </w:r>
      <w:proofErr w:type="gramEnd"/>
      <w:r w:rsidRPr="00C5250D">
        <w:rPr>
          <w:rFonts w:ascii="Times New Roman" w:hAnsi="Times New Roman" w:cs="Times New Roman"/>
          <w:sz w:val="24"/>
          <w:szCs w:val="24"/>
        </w:rPr>
        <w:t xml:space="preserve"> into all contracts necessary for the provision of the functions and funds relative</w:t>
      </w:r>
    </w:p>
    <w:p w:rsidR="00BF0BF9" w:rsidRPr="00C5250D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250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5250D">
        <w:rPr>
          <w:rFonts w:ascii="Times New Roman" w:hAnsi="Times New Roman" w:cs="Times New Roman"/>
          <w:sz w:val="24"/>
          <w:szCs w:val="24"/>
        </w:rPr>
        <w:t xml:space="preserve"> the operation of community-based behavioral health and developmental disability</w:t>
      </w:r>
    </w:p>
    <w:p w:rsidR="00BF0BF9" w:rsidRPr="00C5250D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250D"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 w:rsidRPr="00C5250D">
        <w:rPr>
          <w:rFonts w:ascii="Times New Roman" w:hAnsi="Times New Roman" w:cs="Times New Roman"/>
          <w:sz w:val="24"/>
          <w:szCs w:val="24"/>
        </w:rPr>
        <w:t xml:space="preserve"> as well as public health or any other services contracted to the districts. As</w:t>
      </w:r>
    </w:p>
    <w:p w:rsidR="00BF0BF9" w:rsidRPr="00C5250D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250D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Pr="00C5250D">
        <w:rPr>
          <w:rFonts w:ascii="Times New Roman" w:hAnsi="Times New Roman" w:cs="Times New Roman"/>
          <w:sz w:val="24"/>
          <w:szCs w:val="24"/>
        </w:rPr>
        <w:t xml:space="preserve"> of the contract, the board shall agree to make a good faith effort to use providers</w:t>
      </w:r>
    </w:p>
    <w:p w:rsidR="00BF0BF9" w:rsidRPr="00C5250D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250D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Pr="00C5250D">
        <w:rPr>
          <w:rFonts w:ascii="Times New Roman" w:hAnsi="Times New Roman" w:cs="Times New Roman"/>
          <w:sz w:val="24"/>
          <w:szCs w:val="24"/>
        </w:rPr>
        <w:t xml:space="preserve"> the district who have traditionally provided community-based behavioral</w:t>
      </w:r>
    </w:p>
    <w:p w:rsidR="00BF0BF9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250D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C5250D">
        <w:rPr>
          <w:rFonts w:ascii="Times New Roman" w:hAnsi="Times New Roman" w:cs="Times New Roman"/>
          <w:sz w:val="24"/>
          <w:szCs w:val="24"/>
        </w:rPr>
        <w:t>, developmental disabilities, public health, and any other contracted services</w:t>
      </w:r>
    </w:p>
    <w:p w:rsidR="00BF0BF9" w:rsidRDefault="00BF0BF9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250D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5250D">
        <w:rPr>
          <w:rFonts w:ascii="Times New Roman" w:hAnsi="Times New Roman" w:cs="Times New Roman"/>
          <w:sz w:val="24"/>
          <w:szCs w:val="24"/>
        </w:rPr>
        <w:t xml:space="preserve"> the state.</w:t>
      </w:r>
    </w:p>
    <w:p w:rsidR="00297487" w:rsidRDefault="00297487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487" w:rsidRPr="00C5250D" w:rsidRDefault="00297487" w:rsidP="00BF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BF9" w:rsidRDefault="00BF0BF9" w:rsidP="00BF0BF9">
      <w:pPr>
        <w:rPr>
          <w:rFonts w:ascii="Times New Roman" w:hAnsi="Times New Roman" w:cs="Times New Roman"/>
          <w:sz w:val="24"/>
          <w:szCs w:val="24"/>
        </w:rPr>
      </w:pPr>
    </w:p>
    <w:p w:rsidR="00BF0BF9" w:rsidRDefault="00BF0BF9" w:rsidP="00BF0BF9"/>
    <w:sectPr w:rsidR="00BF0BF9" w:rsidSect="0047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7F9A"/>
    <w:multiLevelType w:val="hybridMultilevel"/>
    <w:tmpl w:val="767A8CE2"/>
    <w:lvl w:ilvl="0" w:tplc="46D2539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BF9"/>
    <w:rsid w:val="00217936"/>
    <w:rsid w:val="00297487"/>
    <w:rsid w:val="00474BE6"/>
    <w:rsid w:val="00552DE2"/>
    <w:rsid w:val="00AC6263"/>
    <w:rsid w:val="00BF0BF9"/>
    <w:rsid w:val="00C5250D"/>
    <w:rsid w:val="00C6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Lafayette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MNeiheisel</dc:creator>
  <cp:keywords/>
  <dc:description/>
  <cp:lastModifiedBy>MNeiheisel</cp:lastModifiedBy>
  <cp:revision>1</cp:revision>
  <dcterms:created xsi:type="dcterms:W3CDTF">2011-01-19T22:18:00Z</dcterms:created>
  <dcterms:modified xsi:type="dcterms:W3CDTF">2011-01-20T00:20:00Z</dcterms:modified>
</cp:coreProperties>
</file>